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B3" w:rsidRDefault="001828B3" w:rsidP="001828B3">
      <w:pPr>
        <w:jc w:val="center"/>
      </w:pPr>
      <w:r>
        <w:t>Das Zentrum für Osteuropastudien Universität Warschau</w:t>
      </w:r>
    </w:p>
    <w:p w:rsidR="001828B3" w:rsidRDefault="001828B3" w:rsidP="001828B3">
      <w:pPr>
        <w:jc w:val="center"/>
      </w:pPr>
      <w:r>
        <w:t>kündigt die Annahme von Anträgen an für den</w:t>
      </w:r>
    </w:p>
    <w:p w:rsidR="001828B3" w:rsidRPr="001828B3" w:rsidRDefault="001828B3" w:rsidP="001828B3">
      <w:pPr>
        <w:jc w:val="center"/>
        <w:rPr>
          <w:b/>
        </w:rPr>
      </w:pPr>
      <w:r>
        <w:rPr>
          <w:b/>
        </w:rPr>
        <w:t>den Jadwiga- und Zbigniew-Kruszewski-Preis</w:t>
      </w:r>
    </w:p>
    <w:p w:rsidR="001828B3" w:rsidRDefault="001828B3"/>
    <w:p w:rsidR="00C375AC" w:rsidRDefault="00E33257">
      <w:r>
        <w:t xml:space="preserve">Der Jadwiga- und Zbigniew-Kruszewski-Preis für die beste Doktorarbeit in den Geistes- und Sozialwissenschaften zu den </w:t>
      </w:r>
      <w:r>
        <w:rPr>
          <w:u w:val="single"/>
        </w:rPr>
        <w:t>Fragen der Grenzen des 20. Jahrhunderts zwischen:</w:t>
      </w:r>
      <w:r>
        <w:t xml:space="preserve"> </w:t>
      </w:r>
    </w:p>
    <w:p w:rsidR="00E33257" w:rsidRDefault="00E33257" w:rsidP="00E33257">
      <w:pPr>
        <w:pStyle w:val="Akapitzlist"/>
        <w:numPr>
          <w:ilvl w:val="0"/>
          <w:numId w:val="2"/>
        </w:numPr>
      </w:pPr>
      <w:r>
        <w:t>Polen und Deutschland</w:t>
      </w:r>
    </w:p>
    <w:p w:rsidR="00E33257" w:rsidRDefault="00E33257" w:rsidP="00E33257">
      <w:pPr>
        <w:pStyle w:val="Akapitzlist"/>
        <w:numPr>
          <w:ilvl w:val="0"/>
          <w:numId w:val="2"/>
        </w:numPr>
      </w:pPr>
      <w:r>
        <w:t>Polen und der Tschechischen Republik</w:t>
      </w:r>
    </w:p>
    <w:p w:rsidR="00E33257" w:rsidRDefault="00E33257" w:rsidP="00E33257">
      <w:pPr>
        <w:pStyle w:val="Akapitzlist"/>
        <w:numPr>
          <w:ilvl w:val="0"/>
          <w:numId w:val="2"/>
        </w:numPr>
      </w:pPr>
      <w:r>
        <w:t>Polen und der Slowakei</w:t>
      </w:r>
    </w:p>
    <w:p w:rsidR="00E33257" w:rsidRDefault="00E33257" w:rsidP="00E33257">
      <w:pPr>
        <w:pStyle w:val="Akapitzlist"/>
        <w:numPr>
          <w:ilvl w:val="0"/>
          <w:numId w:val="2"/>
        </w:numPr>
      </w:pPr>
      <w:r>
        <w:t>Polen und der Ukraine</w:t>
      </w:r>
    </w:p>
    <w:p w:rsidR="00E33257" w:rsidRDefault="00E33257" w:rsidP="00E33257">
      <w:pPr>
        <w:pStyle w:val="Akapitzlist"/>
        <w:numPr>
          <w:ilvl w:val="0"/>
          <w:numId w:val="2"/>
        </w:numPr>
      </w:pPr>
      <w:r>
        <w:t>Polen und Belarus</w:t>
      </w:r>
    </w:p>
    <w:p w:rsidR="00E33257" w:rsidRDefault="00E33257" w:rsidP="00E33257">
      <w:pPr>
        <w:pStyle w:val="Akapitzlist"/>
        <w:numPr>
          <w:ilvl w:val="0"/>
          <w:numId w:val="2"/>
        </w:numPr>
      </w:pPr>
      <w:r>
        <w:t>Polen und Litauen</w:t>
      </w:r>
    </w:p>
    <w:p w:rsidR="00E33257" w:rsidRDefault="00E33257" w:rsidP="00E33257">
      <w:pPr>
        <w:pStyle w:val="Akapitzlist"/>
        <w:numPr>
          <w:ilvl w:val="0"/>
          <w:numId w:val="2"/>
        </w:numPr>
      </w:pPr>
      <w:r>
        <w:t>Polen und der Sowjetunion/Russland</w:t>
      </w:r>
    </w:p>
    <w:p w:rsidR="00E33257" w:rsidRDefault="00E33257"/>
    <w:p w:rsidR="00E33257" w:rsidRDefault="00E33257">
      <w:r>
        <w:t>Anforderungen an die Bewerber:</w:t>
      </w:r>
    </w:p>
    <w:p w:rsidR="00E33257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Staatsangehörigkeit eines der Länder Mittel- und Osteuropas, Deutschlands oder der Länder der ehemaligen UdSSR;</w:t>
      </w:r>
    </w:p>
    <w:p w:rsidR="00E33257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abgeschlossenes Doktorandenstudium;</w:t>
      </w:r>
    </w:p>
    <w:p w:rsidR="00E33257" w:rsidRDefault="00E33257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eine an einer polnischen Universität verteidigte Dissertation (unabhängig von der Staatsangehörigkeit des Doktoranden) oder eine im Ausland von einem polnischen Staatsbürger verteidigte Dissertation</w:t>
      </w:r>
    </w:p>
    <w:p w:rsidR="00FF3FF5" w:rsidRDefault="00FF3FF5" w:rsidP="00E33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/>
          <w:b/>
          <w:sz w:val="24"/>
        </w:rPr>
        <w:t>Wir bieten an:</w:t>
      </w: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1. Der Gewinner erhält einen Geldpreis in Höhe von 25.000 PLN brutto, ein Diplom sowie die Veröffentlichung der Dissertation in der Reihe Osteuropastudien.</w:t>
      </w:r>
    </w:p>
    <w:p w:rsid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t>2. Möglich ist zudem die Vergabe eines 2. und 3. Preises (entsprechend 15.000 PLN bzw. 10.000 PLN brutto)</w:t>
      </w:r>
    </w:p>
    <w:p w:rsid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b/>
        </w:rPr>
        <w:t>DER PREIS WIRD FINANZIERT VON</w:t>
      </w:r>
      <w:r>
        <w:t xml:space="preserve"> </w:t>
      </w:r>
      <w:r>
        <w:rPr>
          <w:b/>
        </w:rPr>
        <w:t>PROF. ZBIGNIEW ANTHONY KRUSZEWSKI.</w:t>
      </w: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t xml:space="preserve">Einsendeschluss für die Meldungen: </w:t>
      </w:r>
      <w:r>
        <w:rPr>
          <w:b/>
        </w:rPr>
        <w:t>Am 30. September 2023</w:t>
      </w:r>
    </w:p>
    <w:p w:rsidR="00D032F5" w:rsidRPr="00D032F5" w:rsidRDefault="00FF3FF5" w:rsidP="00D03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t xml:space="preserve">Bitte senden Sie die geforderten Unterlagen an die E-Mail-Adresse </w:t>
      </w:r>
      <w:hyperlink r:id="rId7" w:history="1">
        <w:r w:rsidR="009F0A47" w:rsidRPr="00F706CF">
          <w:rPr>
            <w:rStyle w:val="Hipercze"/>
            <w:b/>
          </w:rPr>
          <w:t>stypendia.studium@uw.edu.pl</w:t>
        </w:r>
      </w:hyperlink>
      <w:r w:rsidR="009F0A47">
        <w:rPr>
          <w:b/>
        </w:rPr>
        <w:t xml:space="preserve"> </w:t>
      </w:r>
    </w:p>
    <w:p w:rsidR="00FF3FF5" w:rsidRPr="00D032F5" w:rsidRDefault="00FF3FF5" w:rsidP="00D03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32F5">
        <w:t>Die Ergebnisse werden</w:t>
      </w:r>
      <w:r w:rsidR="00D032F5" w:rsidRPr="00D032F5">
        <w:rPr>
          <w:b/>
        </w:rPr>
        <w:t xml:space="preserve"> </w:t>
      </w:r>
      <w:r w:rsidR="00D032F5">
        <w:rPr>
          <w:b/>
        </w:rPr>
        <w:t>Am</w:t>
      </w:r>
      <w:bookmarkStart w:id="0" w:name="_GoBack"/>
      <w:bookmarkEnd w:id="0"/>
      <w:r w:rsidRPr="00D032F5">
        <w:t xml:space="preserve"> </w:t>
      </w:r>
      <w:r w:rsidR="00D032F5" w:rsidRPr="00D032F5">
        <w:rPr>
          <w:b/>
        </w:rPr>
        <w:t>1. Dezember 2023</w:t>
      </w:r>
      <w:r w:rsidR="00D032F5" w:rsidRPr="00D032F5">
        <w:t xml:space="preserve"> </w:t>
      </w:r>
      <w:r>
        <w:t>bekannt gegeben.</w:t>
      </w:r>
    </w:p>
    <w:p w:rsid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3FF5" w:rsidRPr="00FF3FF5" w:rsidRDefault="00FF3FF5" w:rsidP="00FF3F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Detaillierte Informationen und die Wettbewerbsbedingungen finden Sie auf der Website </w:t>
      </w:r>
      <w:hyperlink r:id="rId8" w:history="1">
        <w:r w:rsidR="009F0A47" w:rsidRPr="00F706CF">
          <w:rPr>
            <w:rStyle w:val="Hipercze"/>
          </w:rPr>
          <w:t>www.studium.uw.edu.pl</w:t>
        </w:r>
      </w:hyperlink>
      <w:r w:rsidR="009F0A47">
        <w:t xml:space="preserve"> </w:t>
      </w:r>
    </w:p>
    <w:sectPr w:rsidR="00FF3FF5" w:rsidRPr="00FF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5D" w:rsidRDefault="00A0415D" w:rsidP="001828B3">
      <w:pPr>
        <w:spacing w:after="0" w:line="240" w:lineRule="auto"/>
      </w:pPr>
      <w:r>
        <w:separator/>
      </w:r>
    </w:p>
  </w:endnote>
  <w:endnote w:type="continuationSeparator" w:id="0">
    <w:p w:rsidR="00A0415D" w:rsidRDefault="00A0415D" w:rsidP="0018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5D" w:rsidRDefault="00A0415D" w:rsidP="001828B3">
      <w:pPr>
        <w:spacing w:after="0" w:line="240" w:lineRule="auto"/>
      </w:pPr>
      <w:r>
        <w:separator/>
      </w:r>
    </w:p>
  </w:footnote>
  <w:footnote w:type="continuationSeparator" w:id="0">
    <w:p w:rsidR="00A0415D" w:rsidRDefault="00A0415D" w:rsidP="0018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3E0"/>
    <w:multiLevelType w:val="hybridMultilevel"/>
    <w:tmpl w:val="BBF63C56"/>
    <w:lvl w:ilvl="0" w:tplc="ECCCD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6F5"/>
    <w:multiLevelType w:val="hybridMultilevel"/>
    <w:tmpl w:val="78A6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1828B3"/>
    <w:rsid w:val="003B6F64"/>
    <w:rsid w:val="00973F88"/>
    <w:rsid w:val="009D3A39"/>
    <w:rsid w:val="009F0A47"/>
    <w:rsid w:val="00A0415D"/>
    <w:rsid w:val="00A76116"/>
    <w:rsid w:val="00C375AC"/>
    <w:rsid w:val="00C95BB1"/>
    <w:rsid w:val="00CC6A66"/>
    <w:rsid w:val="00D032F5"/>
    <w:rsid w:val="00E33257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0B12"/>
  <w15:chartTrackingRefBased/>
  <w15:docId w15:val="{E269C33D-929D-4641-AE20-533297D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B3"/>
  </w:style>
  <w:style w:type="paragraph" w:styleId="Stopka">
    <w:name w:val="footer"/>
    <w:basedOn w:val="Normalny"/>
    <w:link w:val="Stopka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B3"/>
  </w:style>
  <w:style w:type="character" w:styleId="Hipercze">
    <w:name w:val="Hyperlink"/>
    <w:basedOn w:val="Domylnaczcionkaakapitu"/>
    <w:uiPriority w:val="99"/>
    <w:unhideWhenUsed/>
    <w:rsid w:val="009F0A47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32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32F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u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ypendia.studium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2023-09-12T09:11:00Z</dcterms:created>
  <dcterms:modified xsi:type="dcterms:W3CDTF">2023-09-12T09:11:00Z</dcterms:modified>
</cp:coreProperties>
</file>