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B3" w:rsidRDefault="001828B3" w:rsidP="001828B3">
      <w:pPr>
        <w:jc w:val="center"/>
      </w:pPr>
      <w:r>
        <w:t>Varšuvos universiteto Rytų Europos studijų centras</w:t>
      </w:r>
    </w:p>
    <w:p w:rsidR="001828B3" w:rsidRDefault="00E520FE" w:rsidP="001828B3">
      <w:pPr>
        <w:jc w:val="center"/>
      </w:pPr>
      <w:r>
        <w:t>skelbia studentų atranką</w:t>
      </w:r>
    </w:p>
    <w:p w:rsidR="001828B3" w:rsidRPr="001828B3" w:rsidRDefault="001828B3" w:rsidP="001828B3">
      <w:pPr>
        <w:jc w:val="center"/>
        <w:rPr>
          <w:b/>
        </w:rPr>
      </w:pPr>
      <w:r>
        <w:rPr>
          <w:b/>
        </w:rPr>
        <w:t>Jadwiga ir Zbigniew Kruszewscy vardo apdovanojimas</w:t>
      </w:r>
    </w:p>
    <w:p w:rsidR="001828B3" w:rsidRDefault="001828B3"/>
    <w:p w:rsidR="00C375AC" w:rsidRDefault="00E33257">
      <w:r>
        <w:t xml:space="preserve">Jadwiga ir Zbigniew Kruszewscy vardo apdovanojimas už geriausią humanitarinių ir socialinių mokslų srities daktaro disertaciją apie </w:t>
      </w:r>
      <w:r>
        <w:rPr>
          <w:u w:val="single"/>
        </w:rPr>
        <w:t xml:space="preserve">XX amžiaus problemos </w:t>
      </w:r>
      <w:r w:rsidR="00883FCD">
        <w:rPr>
          <w:u w:val="single"/>
        </w:rPr>
        <w:t>Lenkijos pasienyje su</w:t>
      </w:r>
      <w:r>
        <w:rPr>
          <w:u w:val="single"/>
        </w:rPr>
        <w:t>:</w:t>
      </w:r>
      <w:r>
        <w:t xml:space="preserve"> </w:t>
      </w:r>
    </w:p>
    <w:p w:rsidR="00E33257" w:rsidRDefault="00883FCD" w:rsidP="00E33257">
      <w:pPr>
        <w:pStyle w:val="Akapitzlist"/>
        <w:numPr>
          <w:ilvl w:val="0"/>
          <w:numId w:val="2"/>
        </w:numPr>
      </w:pPr>
      <w:r>
        <w:t>Vokietija</w:t>
      </w:r>
    </w:p>
    <w:p w:rsidR="00E33257" w:rsidRDefault="00883FCD" w:rsidP="00E33257">
      <w:pPr>
        <w:pStyle w:val="Akapitzlist"/>
        <w:numPr>
          <w:ilvl w:val="0"/>
          <w:numId w:val="2"/>
        </w:numPr>
      </w:pPr>
      <w:r>
        <w:t>Čekija</w:t>
      </w:r>
    </w:p>
    <w:p w:rsidR="00E33257" w:rsidRDefault="00883FCD" w:rsidP="00E33257">
      <w:pPr>
        <w:pStyle w:val="Akapitzlist"/>
        <w:numPr>
          <w:ilvl w:val="0"/>
          <w:numId w:val="2"/>
        </w:numPr>
      </w:pPr>
      <w:r>
        <w:t>Slovakija</w:t>
      </w:r>
    </w:p>
    <w:p w:rsidR="00E33257" w:rsidRDefault="00883FCD" w:rsidP="00E33257">
      <w:pPr>
        <w:pStyle w:val="Akapitzlist"/>
        <w:numPr>
          <w:ilvl w:val="0"/>
          <w:numId w:val="2"/>
        </w:numPr>
      </w:pPr>
      <w:r>
        <w:t>Ukraina</w:t>
      </w:r>
    </w:p>
    <w:p w:rsidR="00E33257" w:rsidRDefault="00883FCD" w:rsidP="00E33257">
      <w:pPr>
        <w:pStyle w:val="Akapitzlist"/>
        <w:numPr>
          <w:ilvl w:val="0"/>
          <w:numId w:val="2"/>
        </w:numPr>
      </w:pPr>
      <w:r>
        <w:t xml:space="preserve"> Baltarusija</w:t>
      </w:r>
    </w:p>
    <w:p w:rsidR="00E33257" w:rsidRDefault="00883FCD" w:rsidP="00E33257">
      <w:pPr>
        <w:pStyle w:val="Akapitzlist"/>
        <w:numPr>
          <w:ilvl w:val="0"/>
          <w:numId w:val="2"/>
        </w:numPr>
      </w:pPr>
      <w:r>
        <w:t>Lietuva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Sovietų Sąjungos/Rusijos</w:t>
      </w:r>
    </w:p>
    <w:p w:rsidR="00E33257" w:rsidRDefault="00E33257"/>
    <w:p w:rsidR="00E33257" w:rsidRDefault="00E33257">
      <w:r>
        <w:t>Kandidatams taikomi reikalavimai:</w:t>
      </w:r>
    </w:p>
    <w:p w:rsidR="00E33257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vienos iš Vidurio ir Rytų Europos šalių, Vokietijos ar buvusios SSRS šalių pilietybė;</w:t>
      </w:r>
    </w:p>
    <w:p w:rsidR="00E33257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baigtos doktorantūros studijos;</w:t>
      </w:r>
    </w:p>
    <w:p w:rsidR="00E33257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baigiamasis darbas, apgintas Lenkijos universitete (nepriklausomai nuo doktoranto pilietybės) arba Lenkijos piliečio darbas, apgintas užsienyje</w:t>
      </w:r>
    </w:p>
    <w:p w:rsidR="00FF3FF5" w:rsidRDefault="00FF3FF5" w:rsidP="00E520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/>
          <w:b/>
          <w:sz w:val="24"/>
        </w:rPr>
        <w:t>Siūlome:</w:t>
      </w: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 xml:space="preserve">1. Laimėtojas gauna 25 000 PLN bruto finansinį prizą, diplomą ir darbo </w:t>
      </w:r>
      <w:r w:rsidR="00E520FE">
        <w:t xml:space="preserve">publikavimą </w:t>
      </w:r>
      <w:r>
        <w:t>Rytų Europos studijų centro serijos leidinyje.</w:t>
      </w: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2. Taip pat numatoma skirti II ir III prizus (atitinkamai 15 000 PLN ir 10 000 PLN bruto)</w:t>
      </w: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b/>
        </w:rPr>
        <w:t>APDOVANOJIMAS FINANSUOJAMAS IŠ LĖŠŲ PROF. ZBIGNIEW ANTHONY KRUSZEWSKI LĖŠŲ.</w:t>
      </w: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t xml:space="preserve">Paraiškų pateikimo terminas: </w:t>
      </w:r>
      <w:r>
        <w:rPr>
          <w:b/>
        </w:rPr>
        <w:t>2023 m. rugsėjo 30 d.</w:t>
      </w:r>
    </w:p>
    <w:p w:rsidR="00F314B9" w:rsidRPr="00F314B9" w:rsidRDefault="00FF3FF5" w:rsidP="00F31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t xml:space="preserve">Reikalingus dokumentus prašome siųsti adresu: </w:t>
      </w:r>
      <w:hyperlink r:id="rId7" w:history="1">
        <w:r w:rsidR="00F314B9" w:rsidRPr="00087D93">
          <w:rPr>
            <w:rStyle w:val="Hipercze"/>
            <w:b/>
          </w:rPr>
          <w:t>stypendia.studium@uw.edu.pl</w:t>
        </w:r>
      </w:hyperlink>
    </w:p>
    <w:p w:rsidR="00F314B9" w:rsidRPr="00F314B9" w:rsidRDefault="00FF3FF5" w:rsidP="00F31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F314B9">
        <w:t xml:space="preserve">Rezultatai bus paskelbti </w:t>
      </w:r>
      <w:r w:rsidRPr="00F314B9">
        <w:rPr>
          <w:b/>
        </w:rPr>
        <w:t xml:space="preserve">2023 m. </w:t>
      </w:r>
      <w:r w:rsidR="00F314B9" w:rsidRPr="00F314B9">
        <w:rPr>
          <w:b/>
        </w:rPr>
        <w:t>gruodžio 1 d</w:t>
      </w:r>
      <w:r w:rsidR="00F314B9" w:rsidRPr="00F314B9">
        <w:t>.</w:t>
      </w:r>
    </w:p>
    <w:p w:rsidR="00FF3FF5" w:rsidRDefault="00FF3FF5" w:rsidP="00F314B9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Išsamią informaciją ir konkurso reikalavimus rasite svetainėje www.studium.uw.edu.pl</w:t>
      </w:r>
    </w:p>
    <w:sectPr w:rsidR="00FF3FF5" w:rsidRPr="00FF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66" w:rsidRDefault="00A56266" w:rsidP="001828B3">
      <w:pPr>
        <w:spacing w:after="0" w:line="240" w:lineRule="auto"/>
      </w:pPr>
      <w:r>
        <w:separator/>
      </w:r>
    </w:p>
  </w:endnote>
  <w:endnote w:type="continuationSeparator" w:id="0">
    <w:p w:rsidR="00A56266" w:rsidRDefault="00A56266" w:rsidP="001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66" w:rsidRDefault="00A56266" w:rsidP="001828B3">
      <w:pPr>
        <w:spacing w:after="0" w:line="240" w:lineRule="auto"/>
      </w:pPr>
      <w:r>
        <w:separator/>
      </w:r>
    </w:p>
  </w:footnote>
  <w:footnote w:type="continuationSeparator" w:id="0">
    <w:p w:rsidR="00A56266" w:rsidRDefault="00A56266" w:rsidP="0018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E0"/>
    <w:multiLevelType w:val="hybridMultilevel"/>
    <w:tmpl w:val="BBF63C56"/>
    <w:lvl w:ilvl="0" w:tplc="ECCCD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6F5"/>
    <w:multiLevelType w:val="hybridMultilevel"/>
    <w:tmpl w:val="78A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1828B3"/>
    <w:rsid w:val="003B6F64"/>
    <w:rsid w:val="00883FCD"/>
    <w:rsid w:val="00900BFA"/>
    <w:rsid w:val="00946B3C"/>
    <w:rsid w:val="00A560DC"/>
    <w:rsid w:val="00A56266"/>
    <w:rsid w:val="00A76116"/>
    <w:rsid w:val="00C375AC"/>
    <w:rsid w:val="00CC6A66"/>
    <w:rsid w:val="00E33257"/>
    <w:rsid w:val="00E520FE"/>
    <w:rsid w:val="00F314B9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111A"/>
  <w15:chartTrackingRefBased/>
  <w15:docId w15:val="{E269C33D-929D-4641-AE20-533297D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B3"/>
  </w:style>
  <w:style w:type="paragraph" w:styleId="Stopka">
    <w:name w:val="footer"/>
    <w:basedOn w:val="Normalny"/>
    <w:link w:val="Stopka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B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4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4B9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1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2023-09-12T09:07:00Z</dcterms:created>
  <dcterms:modified xsi:type="dcterms:W3CDTF">2023-09-12T09:07:00Z</dcterms:modified>
</cp:coreProperties>
</file>